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487" w:rsidRPr="00CC1487" w:rsidRDefault="00CC1487" w:rsidP="00CC1487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bookmarkStart w:id="0" w:name="_GoBack"/>
      <w:bookmarkEnd w:id="0"/>
    </w:p>
    <w:p w:rsidR="00CC1487" w:rsidRPr="00CC1487" w:rsidRDefault="00CC1487" w:rsidP="00CC14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</w:p>
    <w:p w:rsidR="00CC1487" w:rsidRPr="00CC1487" w:rsidRDefault="00CC1487" w:rsidP="00CC1487">
      <w:pPr>
        <w:spacing w:after="0" w:line="240" w:lineRule="auto"/>
        <w:ind w:left="3600" w:firstLine="72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1487" w:rsidRPr="00CC1487" w:rsidRDefault="00CC1487" w:rsidP="00CC14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</w:t>
      </w:r>
    </w:p>
    <w:p w:rsidR="00CC1487" w:rsidRPr="00CC1487" w:rsidRDefault="00CC1487" w:rsidP="00CC14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о </w:t>
      </w:r>
      <w:r w:rsidRPr="00CC14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механизме</w:t>
      </w:r>
      <w:r w:rsidRPr="00CC148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  <w:t xml:space="preserve"> </w:t>
      </w:r>
      <w:r w:rsidRPr="00CC148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выплаты</w:t>
      </w:r>
      <w:r w:rsidRPr="00CC1487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  <w:t xml:space="preserve"> </w:t>
      </w:r>
      <w:r w:rsidRPr="00CC148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государственной субсидии хозяйствующим субъектам, которым Правительством Кыргызской Республики присвоен статус племенного завода и </w:t>
      </w:r>
      <w:r w:rsidRPr="00CC148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ky-KG" w:eastAsia="ru-RU"/>
        </w:rPr>
        <w:t xml:space="preserve">племенной </w:t>
      </w:r>
      <w:r w:rsidRPr="00CC148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фермы</w:t>
      </w:r>
    </w:p>
    <w:p w:rsidR="00CC1487" w:rsidRPr="00CC1487" w:rsidRDefault="00CC1487" w:rsidP="00CC14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1487" w:rsidRPr="00CC1487" w:rsidRDefault="00CC1487" w:rsidP="00CC1487">
      <w:pPr>
        <w:spacing w:after="0" w:line="240" w:lineRule="auto"/>
        <w:ind w:left="28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1487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CC1487" w:rsidRPr="00CC1487" w:rsidRDefault="00CC1487" w:rsidP="00CC14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1487" w:rsidRPr="00CC1487" w:rsidRDefault="00CC1487" w:rsidP="00CC14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CC148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Действие настоящего Положения направлено на дальнейшее сохранение и развитие генетических ресурсов, улучшение породных и племенных качеств сельскохозяйственных животных. </w:t>
      </w:r>
    </w:p>
    <w:p w:rsidR="00CC1487" w:rsidRPr="00CC1487" w:rsidRDefault="00CC1487" w:rsidP="00CC14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настоящем Положении используются следующие основные понятия:</w:t>
      </w:r>
    </w:p>
    <w:p w:rsidR="00CC1487" w:rsidRPr="00CC1487" w:rsidRDefault="00CC1487" w:rsidP="00CC14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племенная карточка - форма учета племенного животного;</w:t>
      </w:r>
    </w:p>
    <w:p w:rsidR="00CC1487" w:rsidRPr="00CC1487" w:rsidRDefault="00CC1487" w:rsidP="00CC14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маточное поголовье - поголовье женских особей животных, достигших половозрелого возраста, используемого для получения приплода;</w:t>
      </w:r>
    </w:p>
    <w:p w:rsidR="00CC1487" w:rsidRPr="00CC1487" w:rsidRDefault="00CC1487" w:rsidP="00CC14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племенное свидетельство - документ, удостоверяющий племенную ценность данного вида животного.</w:t>
      </w:r>
    </w:p>
    <w:p w:rsidR="00CC1487" w:rsidRPr="00CC1487" w:rsidRDefault="00CC1487" w:rsidP="00CC14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1487" w:rsidRPr="00CC1487" w:rsidRDefault="00CC1487" w:rsidP="00CC1487">
      <w:pPr>
        <w:spacing w:after="0" w:line="240" w:lineRule="auto"/>
        <w:ind w:left="28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Глава 2. Получатели субсидий</w:t>
      </w:r>
    </w:p>
    <w:p w:rsidR="00CC1487" w:rsidRPr="00CC1487" w:rsidRDefault="00CC1487" w:rsidP="00CC1487">
      <w:pPr>
        <w:spacing w:after="0" w:line="240" w:lineRule="auto"/>
        <w:ind w:left="324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1487" w:rsidRPr="00CC1487" w:rsidRDefault="00CC1487" w:rsidP="00CC148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Г</w:t>
      </w: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осударственная субсидия выдается субъектам племенного животноводства, которым </w:t>
      </w:r>
      <w:r w:rsidRPr="00CC14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присвоен статус племенного завода и племенной фермы </w:t>
      </w: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в соответствии с </w:t>
      </w:r>
      <w:r w:rsidRPr="00CC1487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постановлением Правительства Кыргызской Республики «О порядке</w:t>
      </w:r>
      <w:r w:rsidRPr="00CC14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1487">
        <w:rPr>
          <w:rFonts w:ascii="Times New Roman" w:hAnsi="Times New Roman" w:cs="Times New Roman"/>
          <w:bCs/>
          <w:color w:val="000000"/>
          <w:sz w:val="28"/>
          <w:szCs w:val="28"/>
        </w:rPr>
        <w:t>присвоения и лишения статуса племенных заводов и ферм в Кыргызской Республике</w:t>
      </w:r>
      <w:r w:rsidRPr="00CC148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от 22 июля 2015 года № 516.</w:t>
      </w:r>
    </w:p>
    <w:p w:rsidR="00CC1487" w:rsidRPr="00CC1487" w:rsidRDefault="00CC1487" w:rsidP="00CC1487">
      <w:pPr>
        <w:spacing w:after="0"/>
        <w:ind w:firstLine="40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C1487" w:rsidRPr="00CC1487" w:rsidRDefault="00CC1487" w:rsidP="00CC1487">
      <w:pPr>
        <w:ind w:firstLine="400"/>
        <w:jc w:val="center"/>
        <w:rPr>
          <w:b/>
          <w:color w:val="000000"/>
          <w:sz w:val="28"/>
          <w:szCs w:val="28"/>
        </w:rPr>
      </w:pPr>
      <w:r w:rsidRPr="00CC14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3. Порядок субсидирования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4. Перечень требуемых документов для получения государственной субсидии за реализацию племенных животных: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заявление субъекта племенного животноводства по форме согласно приложению 1  к настоящему Положению;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представление районного управления аграрного развития на наличие племенных животных по форме согласно приложению 2 к настоящему Положению;</w:t>
      </w:r>
      <w:r w:rsidRPr="00CC148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ветеринарная справка о благополучии хозяйства по инфекционным и острозаразным заболеваниям на данной территории; </w:t>
      </w:r>
    </w:p>
    <w:p w:rsidR="00CC1487" w:rsidRPr="00CC1487" w:rsidRDefault="00CC1487" w:rsidP="00CC148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487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-</w:t>
      </w:r>
      <w:r w:rsidRPr="00CC14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C14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о реализации племенного поголовья за последние три года за подписью руководителя и главного бухгалтера данного субъекта племенного животноводства по форме 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согласно приложению 3 к настоящему Положению</w:t>
      </w:r>
      <w:r w:rsidRPr="00CC14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CC1487" w:rsidRPr="00CC1487" w:rsidRDefault="00CC1487" w:rsidP="00CC1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копия устава юридического лица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:rsidR="00CC1487" w:rsidRPr="00CC1487" w:rsidRDefault="00CC1487" w:rsidP="00CC14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копия свидетельства о государственной регистрации (если частный предприниматель); 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племенные карточки с родословными данными (идентификационные номера, татуировки на ушах и номера тавра азотом для лошадей в необходимых случаях);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val="ky-KG" w:eastAsia="ru-RU"/>
        </w:rPr>
      </w:pPr>
      <w:r w:rsidRPr="00CC1487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  <w:t xml:space="preserve">- </w:t>
      </w:r>
      <w:r w:rsidRPr="00CC1487"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val="ky-KG" w:eastAsia="ru-RU"/>
        </w:rPr>
        <w:t>племенное свидетельство, копии племенной карточки животного и племенные карточки родителей животного (матери и отца).</w:t>
      </w:r>
    </w:p>
    <w:p w:rsidR="00CC1487" w:rsidRPr="00CC1487" w:rsidRDefault="00CC1487" w:rsidP="00CC14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5. Субъекты племенного животноводства (далее - субъект), претендующие на получение субсидии за реализацию племенных животных, подают заявление с необходимыми документами в Министерств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о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сельского хозяйства, пищевой промышленности и мелиорации Кыргызской Республики.</w:t>
      </w:r>
    </w:p>
    <w:p w:rsidR="00CC1487" w:rsidRPr="00CC1487" w:rsidRDefault="00CC1487" w:rsidP="00CC14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6. На основании заявления и соответствующих документов, предусмотренных пунктом 4 настоящего положения, </w:t>
      </w:r>
      <w:r w:rsidRPr="00CC1487">
        <w:rPr>
          <w:rFonts w:ascii="Times New Roman" w:hAnsi="Times New Roman" w:cs="Times New Roman"/>
          <w:sz w:val="28"/>
          <w:szCs w:val="28"/>
        </w:rPr>
        <w:t xml:space="preserve">Министерство сельского хозяйства, пищевой промышленности и мелиорации Кыргызской Республики 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создает комиссию для рассмотрения документов и обследования субъектов с целью подтверждения наличия и соответствия племенных животных, предназначенных для племенной продажи (далее - Комиссия). </w:t>
      </w:r>
    </w:p>
    <w:p w:rsidR="00CC1487" w:rsidRPr="00CC1487" w:rsidRDefault="00CC1487" w:rsidP="00CC148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 состав Комиссии входят: 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представитель уполномоченного государственного органа по управлению  племенным делом;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представители районных управлений аграрного развития;  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представители государственных уполномоченных органов по ветеринарии (на территории, где находится рассматриваемый субъект);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представители Кыргызского научно-исследовательского института животноводства и пастбищ по профилям ведения племенного животноводства (по согласованию).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Реализация племенных животных субъектами, существующими более трех лет, должна составлять для всех видов минимально 5 процентов от всего маточного поголовья и должны быть не ниже 1 класса по шкале бонитировки животного.</w:t>
      </w:r>
    </w:p>
    <w:p w:rsidR="00CC1487" w:rsidRPr="00CC1487" w:rsidRDefault="00CC1487" w:rsidP="00CC14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7. Комиссия рассматривает представленные документы с обязательным выездом на место, составляет акт обследования о достоверности представленных сведений заявителем по форме согласно приложению 4 к настоящему Положению и выносит заключение по форме согласно приложению 5 к настоящему Положению о наличии и соответствия племенных животных, предназначенных для продажи. </w:t>
      </w:r>
    </w:p>
    <w:p w:rsidR="00CC1487" w:rsidRPr="00CC1487" w:rsidRDefault="00CC1487" w:rsidP="00CC14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выявления несоответствия </w:t>
      </w:r>
      <w:r w:rsidRPr="00CC14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требованиям, изложенным в согласно пункту 6, т.е. при представлении неполного пакета документов, заявку на получение субсидии Комиссия в течение 10 рабочих дней возвращает субъекту, с сопроводительным письмом и заключением 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 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наличии и соответствия племенных животных</w:t>
      </w:r>
      <w:r w:rsidRPr="00CC1487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для продажи по форме согласно приложению 5 к настоящему Положению.</w:t>
      </w:r>
    </w:p>
    <w:p w:rsidR="00CC1487" w:rsidRPr="00CC1487" w:rsidRDefault="00CC1487" w:rsidP="00CC14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Субъекты могут повторно вносить исправленную или дополненную заявку на получение субсидии.</w:t>
      </w:r>
    </w:p>
    <w:p w:rsidR="00CC1487" w:rsidRPr="00CC1487" w:rsidRDefault="00CC1487" w:rsidP="00CC1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Субъекты обеспечивают достоверность данных, указанных в заявке на получение субсидий, оригиналы документов: 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представление районного управления аграрного развития на наличие племенных животных в данном племенном субъекте, ветеринарную справку о благополучии хозяйства по инфекционным и острозаразным заболеваниям, племенные карточки с родословными данными,</w:t>
      </w: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после сверки с копиями возвращаются.</w:t>
      </w:r>
    </w:p>
    <w:p w:rsidR="00CC1487" w:rsidRPr="00CC1487" w:rsidRDefault="00CC1487" w:rsidP="00CC148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После </w:t>
      </w:r>
      <w:r w:rsidR="00781FA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составления </w:t>
      </w:r>
      <w:r w:rsidR="00781FA0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омиссией акта обследования о достоверности представленных сведений и вынесением заключения о наличии и соответствия племенных животных, предназначенных для продажи, </w:t>
      </w: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представляет Комиссии подтверждающий документ - совместную справку с районным управлением аграрного развития и айыл окмоту о продаже данного племенного поголовья </w:t>
      </w:r>
      <w:r w:rsidRPr="00CC148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по форме 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согласно приложению 6 к настоящему Положению</w:t>
      </w:r>
      <w:r w:rsidRPr="00CC148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CC1487" w:rsidRPr="00CC1487" w:rsidRDefault="00CC1487" w:rsidP="00CC1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На основании представленных 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вышеперечисленных документов </w:t>
      </w: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составляется сводный акт получателей бюджетных субсидий,</w:t>
      </w:r>
      <w:r w:rsidRPr="00CC148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Комиссией указывается средняя рыночная цена на момент продажи данного племенного животного.</w:t>
      </w:r>
    </w:p>
    <w:p w:rsidR="00CC1487" w:rsidRPr="00CC1487" w:rsidRDefault="00CC1487" w:rsidP="00CC148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C148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11. </w:t>
      </w:r>
      <w:r w:rsidRPr="00CC1487">
        <w:rPr>
          <w:rFonts w:ascii="Times New Roman" w:hAnsi="Times New Roman" w:cs="Times New Roman"/>
          <w:sz w:val="28"/>
          <w:szCs w:val="28"/>
        </w:rPr>
        <w:t>Министерство сельского хозяйства, пищевой промышленности и мелиорации Кыргызской Республики</w:t>
      </w:r>
      <w:r w:rsidRPr="00CC148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при планировании проекта республиканского бюджета на последующий год в установленном порядке вносит в Министерство финансов Кыргызской Республики заявку на субсидирование развития племенного животноводства.</w:t>
      </w:r>
    </w:p>
    <w:p w:rsidR="00CC1487" w:rsidRPr="00CC1487" w:rsidRDefault="00CC1487" w:rsidP="00CC148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C148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12. В процессе реализации республиканского бюджета Министерство финансов Кыргызской Республики на основании документации, подтверждающей факт реализации племенных животных, подготовленной Министерством сельского хозяйства, пищевой промышленности и мелиорации Кыргызской Республики за подписью руководителя, выделяет бюджетные ассигнования в рамках предусмотренной республиканским бюджетом на субсидирование племенного животноводства.</w:t>
      </w:r>
    </w:p>
    <w:p w:rsidR="00CC1487" w:rsidRPr="00CC1487" w:rsidRDefault="00CC1487" w:rsidP="00CC148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C148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Средства направляются в Министерство сельского хозяйства, пищевой промышленности и мелиорации Кыргызской Республики. Предоставление субсидии субъектам - прерогатива Министерства сельского хозяйства, пищевой промышленности и мелиорации, которое в установленном порядке несет ответственность за целевое использование бюджетных средств.</w:t>
      </w:r>
    </w:p>
    <w:p w:rsidR="00CC1487" w:rsidRDefault="00CC1487" w:rsidP="00CC148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  <w:lang w:val="ky-KG" w:eastAsia="ru-RU"/>
        </w:rPr>
      </w:pPr>
    </w:p>
    <w:p w:rsidR="00781FA0" w:rsidRDefault="00781FA0" w:rsidP="00CC148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  <w:lang w:val="ky-KG" w:eastAsia="ru-RU"/>
        </w:rPr>
      </w:pPr>
    </w:p>
    <w:p w:rsidR="00781FA0" w:rsidRPr="00CC1487" w:rsidRDefault="00781FA0" w:rsidP="00CC148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  <w:lang w:val="ky-KG" w:eastAsia="ru-RU"/>
        </w:rPr>
      </w:pPr>
    </w:p>
    <w:p w:rsidR="00CC1487" w:rsidRPr="00CC1487" w:rsidRDefault="00CC1487" w:rsidP="00CC1487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Глава 4. Меры ответственности</w:t>
      </w:r>
    </w:p>
    <w:p w:rsidR="00CC1487" w:rsidRPr="00CC1487" w:rsidRDefault="00CC1487" w:rsidP="00CC1487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C1487" w:rsidRPr="00CC1487" w:rsidRDefault="00CC1487" w:rsidP="00CC1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За достоверность представленных документов и содержащихся в них сведений для получения государственной субсидии ответственность несет субъект.</w:t>
      </w:r>
    </w:p>
    <w:p w:rsidR="00CC1487" w:rsidRPr="00CC1487" w:rsidRDefault="00CC1487" w:rsidP="00CC1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Субъект, получивший государственную субсидию, своевременно (1 раз в год) представляет в </w:t>
      </w:r>
      <w:r w:rsidR="00B80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сельского хозяйства</w:t>
      </w:r>
      <w:r w:rsidRPr="00CC1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пищевой промышленности и мелиорации Кыргызской Республики информацию об использовании субсидии.</w:t>
      </w:r>
    </w:p>
    <w:p w:rsidR="00CC1487" w:rsidRPr="00CC1487" w:rsidRDefault="00CC1487" w:rsidP="00CC1487">
      <w:pPr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4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left="7080" w:firstLine="70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080" w:firstLine="70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CC148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         </w:t>
      </w: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ind w:left="778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C1487" w:rsidRPr="00CC1487" w:rsidRDefault="00CC1487" w:rsidP="00CC14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ky-KG" w:eastAsia="ru-RU"/>
        </w:rPr>
      </w:pPr>
    </w:p>
    <w:sectPr w:rsidR="00CC1487" w:rsidRPr="00CC1487" w:rsidSect="00781FA0">
      <w:footerReference w:type="default" r:id="rId7"/>
      <w:pgSz w:w="11906" w:h="16838"/>
      <w:pgMar w:top="1134" w:right="1133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24F" w:rsidRDefault="006B724F" w:rsidP="00CC1487">
      <w:pPr>
        <w:spacing w:after="0" w:line="240" w:lineRule="auto"/>
      </w:pPr>
      <w:r>
        <w:separator/>
      </w:r>
    </w:p>
  </w:endnote>
  <w:endnote w:type="continuationSeparator" w:id="0">
    <w:p w:rsidR="006B724F" w:rsidRDefault="006B724F" w:rsidP="00CC1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6024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81FA0" w:rsidRPr="00781FA0" w:rsidRDefault="00781FA0">
        <w:pPr>
          <w:pStyle w:val="a4"/>
          <w:jc w:val="right"/>
          <w:rPr>
            <w:rFonts w:ascii="Times New Roman" w:hAnsi="Times New Roman" w:cs="Times New Roman"/>
            <w:sz w:val="28"/>
            <w:szCs w:val="28"/>
          </w:rPr>
        </w:pPr>
        <w:r w:rsidRPr="00781F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81F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81F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61DA" w:rsidRPr="008E61DA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781F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430AB" w:rsidRDefault="006B724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24F" w:rsidRDefault="006B724F" w:rsidP="00CC1487">
      <w:pPr>
        <w:spacing w:after="0" w:line="240" w:lineRule="auto"/>
      </w:pPr>
      <w:r>
        <w:separator/>
      </w:r>
    </w:p>
  </w:footnote>
  <w:footnote w:type="continuationSeparator" w:id="0">
    <w:p w:rsidR="006B724F" w:rsidRDefault="006B724F" w:rsidP="00CC1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84F39"/>
    <w:multiLevelType w:val="hybridMultilevel"/>
    <w:tmpl w:val="7BF6ED14"/>
    <w:lvl w:ilvl="0" w:tplc="18946EBC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2B2B2B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487"/>
    <w:rsid w:val="0011225A"/>
    <w:rsid w:val="001E5E9C"/>
    <w:rsid w:val="006B724F"/>
    <w:rsid w:val="00781FA0"/>
    <w:rsid w:val="008E61DA"/>
    <w:rsid w:val="00971E35"/>
    <w:rsid w:val="00B653AF"/>
    <w:rsid w:val="00B80D61"/>
    <w:rsid w:val="00CC1487"/>
    <w:rsid w:val="00F2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FBC57D-261B-4A56-B158-EAF278AF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1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C1487"/>
    <w:pPr>
      <w:tabs>
        <w:tab w:val="center" w:pos="4677"/>
        <w:tab w:val="right" w:pos="9355"/>
      </w:tabs>
      <w:spacing w:after="0" w:line="240" w:lineRule="auto"/>
    </w:pPr>
    <w:rPr>
      <w:lang w:val="en-GB"/>
    </w:rPr>
  </w:style>
  <w:style w:type="character" w:customStyle="1" w:styleId="a5">
    <w:name w:val="Нижний колонтитул Знак"/>
    <w:basedOn w:val="a0"/>
    <w:link w:val="a4"/>
    <w:uiPriority w:val="99"/>
    <w:rsid w:val="00CC1487"/>
    <w:rPr>
      <w:lang w:val="en-GB"/>
    </w:rPr>
  </w:style>
  <w:style w:type="paragraph" w:styleId="a6">
    <w:name w:val="header"/>
    <w:basedOn w:val="a"/>
    <w:link w:val="a7"/>
    <w:uiPriority w:val="99"/>
    <w:unhideWhenUsed/>
    <w:rsid w:val="00CC1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1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1036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meiman</cp:lastModifiedBy>
  <cp:revision>2</cp:revision>
  <cp:lastPrinted>2017-08-19T10:05:00Z</cp:lastPrinted>
  <dcterms:created xsi:type="dcterms:W3CDTF">2017-12-18T11:42:00Z</dcterms:created>
  <dcterms:modified xsi:type="dcterms:W3CDTF">2017-12-18T11:42:00Z</dcterms:modified>
</cp:coreProperties>
</file>